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8E" w:rsidRDefault="00110F8E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110F8E" w:rsidRDefault="00110F8E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110F8E" w:rsidRDefault="00220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НАРОДНО ЧИТАЛИЩЕ „БУДИТЕЛ-2019“  </w:t>
      </w:r>
    </w:p>
    <w:p w:rsidR="00110F8E" w:rsidRDefault="0022057F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2904,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сeло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Борово, община Гоце Делчев</w:t>
      </w:r>
    </w:p>
    <w:p w:rsidR="00110F8E" w:rsidRDefault="0022057F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: buditel-2019@abv.bg</w:t>
      </w:r>
    </w:p>
    <w:p w:rsidR="00110F8E" w:rsidRDefault="00110F8E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110F8E" w:rsidRDefault="00110F8E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110F8E" w:rsidRDefault="0022057F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Отчет за развитието на читалищната дейност на </w:t>
      </w:r>
    </w:p>
    <w:p w:rsidR="00110F8E" w:rsidRDefault="0022057F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Народно читалище „Будител-2019“, с. Борово, общ. Гоце Делчев</w:t>
      </w:r>
    </w:p>
    <w:p w:rsidR="00110F8E" w:rsidRDefault="00B73E4F">
      <w:pPr>
        <w:suppressAutoHyphens/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2"/>
        </w:rPr>
        <w:t>за 2021</w:t>
      </w:r>
      <w:r w:rsidR="0022057F">
        <w:rPr>
          <w:rFonts w:ascii="Times New Roman" w:eastAsia="Times New Roman" w:hAnsi="Times New Roman" w:cs="Times New Roman"/>
          <w:b/>
          <w:sz w:val="32"/>
        </w:rPr>
        <w:t xml:space="preserve"> година</w:t>
      </w:r>
    </w:p>
    <w:p w:rsidR="00110F8E" w:rsidRDefault="00110F8E">
      <w:pPr>
        <w:suppressAutoHyphens/>
        <w:spacing w:after="200" w:line="276" w:lineRule="auto"/>
        <w:jc w:val="both"/>
        <w:rPr>
          <w:rFonts w:ascii="Calibri" w:eastAsia="Calibri" w:hAnsi="Calibri" w:cs="Calibri"/>
        </w:rPr>
      </w:pPr>
    </w:p>
    <w:p w:rsidR="00D85CE3" w:rsidRDefault="0022057F" w:rsidP="006C3BF6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Народно читалище „</w:t>
      </w:r>
      <w:r w:rsidR="00D80B7C">
        <w:rPr>
          <w:rFonts w:ascii="Times New Roman" w:eastAsia="Times New Roman" w:hAnsi="Times New Roman" w:cs="Times New Roman"/>
          <w:sz w:val="28"/>
        </w:rPr>
        <w:t xml:space="preserve">Будител-2019“ </w:t>
      </w:r>
      <w:r>
        <w:rPr>
          <w:rFonts w:ascii="Times New Roman" w:eastAsia="Times New Roman" w:hAnsi="Times New Roman" w:cs="Times New Roman"/>
          <w:sz w:val="28"/>
        </w:rPr>
        <w:t xml:space="preserve">е регистрирано в Агенцията по вписвания на 21.11.2019 година. </w:t>
      </w:r>
      <w:r w:rsidR="00D80B7C">
        <w:rPr>
          <w:rFonts w:ascii="Times New Roman" w:eastAsia="Times New Roman" w:hAnsi="Times New Roman" w:cs="Times New Roman"/>
          <w:sz w:val="28"/>
        </w:rPr>
        <w:t xml:space="preserve">През </w:t>
      </w:r>
      <w:r>
        <w:rPr>
          <w:rFonts w:ascii="Times New Roman" w:eastAsia="Times New Roman" w:hAnsi="Times New Roman" w:cs="Times New Roman"/>
          <w:sz w:val="28"/>
        </w:rPr>
        <w:t>202</w:t>
      </w:r>
      <w:r w:rsidR="00D80B7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година </w:t>
      </w:r>
      <w:r w:rsidR="00D85CE3">
        <w:rPr>
          <w:rFonts w:ascii="Times New Roman" w:eastAsia="Times New Roman" w:hAnsi="Times New Roman" w:cs="Times New Roman"/>
          <w:sz w:val="28"/>
        </w:rPr>
        <w:t xml:space="preserve">продължи развитието на дейността му. </w:t>
      </w:r>
      <w:proofErr w:type="spellStart"/>
      <w:r w:rsidR="00D85CE3">
        <w:rPr>
          <w:rFonts w:ascii="Times New Roman" w:eastAsia="Times New Roman" w:hAnsi="Times New Roman" w:cs="Times New Roman"/>
          <w:sz w:val="28"/>
        </w:rPr>
        <w:t>Кандидатствано</w:t>
      </w:r>
      <w:proofErr w:type="spellEnd"/>
      <w:r w:rsidR="00D85CE3">
        <w:rPr>
          <w:rFonts w:ascii="Times New Roman" w:eastAsia="Times New Roman" w:hAnsi="Times New Roman" w:cs="Times New Roman"/>
          <w:sz w:val="28"/>
        </w:rPr>
        <w:t xml:space="preserve"> бе за допълнителна субсидирана бройка по определения ред, но от Министерство на културата съобщиха, че за 2022 година не се предвижда увеличение на субсидираните места в национален мащаб. Това, заедно с липсата на сграден фонд, създава затруднения, но не прави невъзможна дейността.</w:t>
      </w:r>
    </w:p>
    <w:p w:rsidR="00110F8E" w:rsidRDefault="00D85CE3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22057F">
        <w:rPr>
          <w:rFonts w:ascii="Times New Roman" w:eastAsia="Times New Roman" w:hAnsi="Times New Roman" w:cs="Times New Roman"/>
          <w:sz w:val="28"/>
        </w:rPr>
        <w:t>руп</w:t>
      </w:r>
      <w:r w:rsidR="00D80B7C">
        <w:rPr>
          <w:rFonts w:ascii="Times New Roman" w:eastAsia="Times New Roman" w:hAnsi="Times New Roman" w:cs="Times New Roman"/>
          <w:sz w:val="28"/>
        </w:rPr>
        <w:t>ата</w:t>
      </w:r>
      <w:r w:rsidR="0022057F">
        <w:rPr>
          <w:rFonts w:ascii="Times New Roman" w:eastAsia="Times New Roman" w:hAnsi="Times New Roman" w:cs="Times New Roman"/>
          <w:sz w:val="28"/>
        </w:rPr>
        <w:t xml:space="preserve"> за народни танци "Борова магия"</w:t>
      </w:r>
      <w:r w:rsidR="00D80B7C">
        <w:rPr>
          <w:rFonts w:ascii="Times New Roman" w:eastAsia="Times New Roman" w:hAnsi="Times New Roman" w:cs="Times New Roman"/>
          <w:sz w:val="28"/>
        </w:rPr>
        <w:t xml:space="preserve"> за възрастни не провеждаше занятия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80B7C">
        <w:rPr>
          <w:rFonts w:ascii="Times New Roman" w:eastAsia="Times New Roman" w:hAnsi="Times New Roman" w:cs="Times New Roman"/>
          <w:sz w:val="28"/>
        </w:rPr>
        <w:t>вследствие на мерки</w:t>
      </w:r>
      <w:r w:rsidR="0022057F">
        <w:rPr>
          <w:rFonts w:ascii="Times New Roman" w:eastAsia="Times New Roman" w:hAnsi="Times New Roman" w:cs="Times New Roman"/>
          <w:sz w:val="28"/>
        </w:rPr>
        <w:t>те за ограничаване на пандемия</w:t>
      </w:r>
      <w:r w:rsidR="00D80B7C">
        <w:rPr>
          <w:rFonts w:ascii="Times New Roman" w:eastAsia="Times New Roman" w:hAnsi="Times New Roman" w:cs="Times New Roman"/>
          <w:sz w:val="28"/>
        </w:rPr>
        <w:t>та</w:t>
      </w:r>
      <w:r w:rsidR="0022057F">
        <w:rPr>
          <w:rFonts w:ascii="Times New Roman" w:eastAsia="Times New Roman" w:hAnsi="Times New Roman" w:cs="Times New Roman"/>
          <w:sz w:val="28"/>
        </w:rPr>
        <w:t xml:space="preserve"> от корона вирус </w:t>
      </w:r>
      <w:r w:rsidR="0022057F">
        <w:rPr>
          <w:rFonts w:ascii="Times New Roman" w:eastAsia="Times New Roman" w:hAnsi="Times New Roman" w:cs="Times New Roman"/>
          <w:sz w:val="28"/>
        </w:rPr>
        <w:t xml:space="preserve">и поради </w:t>
      </w:r>
      <w:r w:rsidR="00D80B7C">
        <w:rPr>
          <w:rFonts w:ascii="Times New Roman" w:eastAsia="Times New Roman" w:hAnsi="Times New Roman" w:cs="Times New Roman"/>
          <w:sz w:val="28"/>
        </w:rPr>
        <w:t xml:space="preserve">липса на помещение. Детските </w:t>
      </w:r>
      <w:r w:rsidR="0022057F">
        <w:rPr>
          <w:rFonts w:ascii="Times New Roman" w:eastAsia="Times New Roman" w:hAnsi="Times New Roman" w:cs="Times New Roman"/>
          <w:sz w:val="28"/>
        </w:rPr>
        <w:t>танцови състава "Борови иглички", в две в</w:t>
      </w:r>
      <w:r w:rsidR="0022057F">
        <w:rPr>
          <w:rFonts w:ascii="Times New Roman" w:eastAsia="Times New Roman" w:hAnsi="Times New Roman" w:cs="Times New Roman"/>
          <w:sz w:val="28"/>
        </w:rPr>
        <w:t xml:space="preserve">ъзрастови групи - до 7 години и от 7 години нагоре, </w:t>
      </w:r>
      <w:r w:rsidR="00D80B7C">
        <w:rPr>
          <w:rFonts w:ascii="Times New Roman" w:eastAsia="Times New Roman" w:hAnsi="Times New Roman" w:cs="Times New Roman"/>
          <w:sz w:val="28"/>
        </w:rPr>
        <w:t xml:space="preserve">проведоха </w:t>
      </w:r>
      <w:r>
        <w:rPr>
          <w:rFonts w:ascii="Times New Roman" w:eastAsia="Times New Roman" w:hAnsi="Times New Roman" w:cs="Times New Roman"/>
          <w:sz w:val="28"/>
        </w:rPr>
        <w:t xml:space="preserve">няколко </w:t>
      </w:r>
      <w:r w:rsidR="00D80B7C">
        <w:rPr>
          <w:rFonts w:ascii="Times New Roman" w:eastAsia="Times New Roman" w:hAnsi="Times New Roman" w:cs="Times New Roman"/>
          <w:sz w:val="28"/>
        </w:rPr>
        <w:t>занятия в ри</w:t>
      </w:r>
      <w:r w:rsidR="00A0309A">
        <w:rPr>
          <w:rFonts w:ascii="Times New Roman" w:eastAsia="Times New Roman" w:hAnsi="Times New Roman" w:cs="Times New Roman"/>
          <w:sz w:val="28"/>
        </w:rPr>
        <w:t xml:space="preserve">туалната зала на кметството </w:t>
      </w:r>
      <w:r w:rsidR="0022057F">
        <w:rPr>
          <w:rFonts w:ascii="Times New Roman" w:eastAsia="Times New Roman" w:hAnsi="Times New Roman" w:cs="Times New Roman"/>
          <w:sz w:val="28"/>
        </w:rPr>
        <w:t>в периодите, когато бе разрешено,</w:t>
      </w:r>
      <w:r w:rsidR="00A0309A">
        <w:rPr>
          <w:rFonts w:ascii="Times New Roman" w:eastAsia="Times New Roman" w:hAnsi="Times New Roman" w:cs="Times New Roman"/>
          <w:sz w:val="28"/>
        </w:rPr>
        <w:t xml:space="preserve"> но условията там не бяха подходящи. Въпреки усилията подходящи помещения не се откриха.</w:t>
      </w:r>
    </w:p>
    <w:p w:rsidR="00D85CE3" w:rsidRDefault="0022057F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Бабинден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ден на родилната помощ се о</w:t>
      </w:r>
      <w:r w:rsidR="00D85CE3">
        <w:rPr>
          <w:rFonts w:ascii="Times New Roman" w:eastAsia="Times New Roman" w:hAnsi="Times New Roman" w:cs="Times New Roman"/>
          <w:sz w:val="28"/>
        </w:rPr>
        <w:t xml:space="preserve">тбеляза </w:t>
      </w: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</w:rPr>
        <w:t>фейсбук</w:t>
      </w:r>
      <w:proofErr w:type="spellEnd"/>
      <w:r>
        <w:rPr>
          <w:rFonts w:ascii="Times New Roman" w:eastAsia="Times New Roman" w:hAnsi="Times New Roman" w:cs="Times New Roman"/>
          <w:sz w:val="28"/>
        </w:rPr>
        <w:t>-страницата на читалището</w:t>
      </w:r>
      <w:r w:rsidR="00CA329C">
        <w:rPr>
          <w:rFonts w:ascii="Times New Roman" w:eastAsia="Times New Roman" w:hAnsi="Times New Roman" w:cs="Times New Roman"/>
          <w:sz w:val="28"/>
        </w:rPr>
        <w:t xml:space="preserve"> с информация за традициите на българската</w:t>
      </w:r>
      <w:r w:rsidR="001D1315">
        <w:rPr>
          <w:rFonts w:ascii="Times New Roman" w:eastAsia="Times New Roman" w:hAnsi="Times New Roman" w:cs="Times New Roman"/>
          <w:sz w:val="28"/>
        </w:rPr>
        <w:t xml:space="preserve"> медицина в миналото и днес.</w:t>
      </w:r>
    </w:p>
    <w:p w:rsidR="001D1315" w:rsidRDefault="001D1315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Организиран бе конкурс за изработване на мартенички и пролетен базар. Учителите и учениците се включиха с много желание и усърдие.</w:t>
      </w:r>
    </w:p>
    <w:p w:rsidR="001D1315" w:rsidRDefault="001D1315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Интересно събитие бе фотоконкурсът с тема „Върни пролетта“. Снимките бяха съпроводени със съответни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стихчета</w:t>
      </w:r>
      <w:proofErr w:type="spellEnd"/>
      <w:r>
        <w:rPr>
          <w:rFonts w:ascii="Times New Roman" w:eastAsia="Times New Roman" w:hAnsi="Times New Roman" w:cs="Times New Roman"/>
          <w:sz w:val="28"/>
        </w:rPr>
        <w:t>. Той бе за хора на различни възрасти, с цел да се представи природата на селото и околностите, пролетните дейности и настроение на жителите.</w:t>
      </w:r>
    </w:p>
    <w:p w:rsidR="00CA329C" w:rsidRDefault="00CA329C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Лазаровден бе отбелязан с много песни на група деца с техния ръководител, които пяха през цялото село, посрещани бяха от млади домакини, облечени с носии и изпекли сладки питки. Празникът донесе много радост на малките деца и на големите жители на селото.</w:t>
      </w:r>
    </w:p>
    <w:p w:rsidR="001D1315" w:rsidRDefault="001D1315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големия празник Великден бе украсен центърът на селото с ръчно изработена украса.</w:t>
      </w:r>
    </w:p>
    <w:p w:rsidR="00B73E4F" w:rsidRDefault="0022057F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Деня на българското слово 24 май озвучихме </w:t>
      </w:r>
      <w:r w:rsidR="00D85CE3">
        <w:rPr>
          <w:rFonts w:ascii="Times New Roman" w:eastAsia="Times New Roman" w:hAnsi="Times New Roman" w:cs="Times New Roman"/>
          <w:sz w:val="28"/>
        </w:rPr>
        <w:t>отново центъра на Борово с песни</w:t>
      </w:r>
      <w:r>
        <w:rPr>
          <w:rFonts w:ascii="Times New Roman" w:eastAsia="Times New Roman" w:hAnsi="Times New Roman" w:cs="Times New Roman"/>
          <w:sz w:val="28"/>
        </w:rPr>
        <w:t xml:space="preserve">, което </w:t>
      </w:r>
      <w:r w:rsidR="00D85CE3">
        <w:rPr>
          <w:rFonts w:ascii="Times New Roman" w:eastAsia="Times New Roman" w:hAnsi="Times New Roman" w:cs="Times New Roman"/>
          <w:sz w:val="28"/>
        </w:rPr>
        <w:t>създаде празничност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няма</w:t>
      </w:r>
      <w:r w:rsidR="00D85CE3">
        <w:rPr>
          <w:rFonts w:ascii="Times New Roman" w:eastAsia="Times New Roman" w:hAnsi="Times New Roman" w:cs="Times New Roman"/>
          <w:sz w:val="28"/>
        </w:rPr>
        <w:t>ше</w:t>
      </w:r>
      <w:r>
        <w:rPr>
          <w:rFonts w:ascii="Times New Roman" w:eastAsia="Times New Roman" w:hAnsi="Times New Roman" w:cs="Times New Roman"/>
          <w:sz w:val="28"/>
        </w:rPr>
        <w:t xml:space="preserve"> никакви други форми на празнуване - дори </w:t>
      </w:r>
      <w:r w:rsidR="00D85CE3"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училището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D85CE3">
        <w:rPr>
          <w:rFonts w:ascii="Times New Roman" w:eastAsia="Times New Roman" w:hAnsi="Times New Roman" w:cs="Times New Roman"/>
          <w:sz w:val="28"/>
        </w:rPr>
        <w:t>Ученици направиха табло, на което преминаващите жители и гости дописваха един след друг</w:t>
      </w:r>
      <w:r w:rsidR="00B73E4F">
        <w:rPr>
          <w:rFonts w:ascii="Times New Roman" w:eastAsia="Times New Roman" w:hAnsi="Times New Roman" w:cs="Times New Roman"/>
          <w:sz w:val="28"/>
        </w:rPr>
        <w:t xml:space="preserve"> текста на химна Върви, народе възродени. Раздаваха се празнични стикери.</w:t>
      </w:r>
    </w:p>
    <w:p w:rsidR="00110F8E" w:rsidRDefault="00B73E4F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Библиотеката работи в ритуалната зала на кметството, където бяха купени от Община Гоце Делчев нови библиотечни шкафове, с част от книгите. По-голямата част от книгите остана в мазето на кметството при лоши условия. Библиотеката не е регистрирана поради липса на помещение, отговарящо на изискванията. </w:t>
      </w:r>
    </w:p>
    <w:p w:rsidR="00D85CE3" w:rsidRDefault="00D85CE3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Събират се снимки от миналото на селото, разкази, носии, медали от участия във фестивали и други събития.</w:t>
      </w:r>
    </w:p>
    <w:p w:rsidR="00B73E4F" w:rsidRDefault="00493E0B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Организира се набиране на ръководители и членове на групи за изобразително изкуство и народни музикални инструменти. Учреди се туристическо дружество. </w:t>
      </w:r>
    </w:p>
    <w:p w:rsidR="001D1315" w:rsidRDefault="001D1315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празника Коледа се организира посрещане на Снежанка и Дядо Коледа с програма и подаръци за децата. Проведе се много успешен като продукти, посещаемост и събрани финансови средства благотворителен коледен базар в подкрепа на лекуваща се млада жена от селото.</w:t>
      </w:r>
    </w:p>
    <w:p w:rsidR="00A0309A" w:rsidRDefault="0022057F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Мерките за ограничаване на вир</w:t>
      </w:r>
      <w:r>
        <w:rPr>
          <w:rFonts w:ascii="Times New Roman" w:eastAsia="Times New Roman" w:hAnsi="Times New Roman" w:cs="Times New Roman"/>
          <w:sz w:val="28"/>
        </w:rPr>
        <w:t xml:space="preserve">усната пандемия и запазването на здравето не позволиха </w:t>
      </w:r>
      <w:r w:rsidR="00CA329C">
        <w:rPr>
          <w:rFonts w:ascii="Times New Roman" w:eastAsia="Times New Roman" w:hAnsi="Times New Roman" w:cs="Times New Roman"/>
          <w:sz w:val="28"/>
        </w:rPr>
        <w:t xml:space="preserve">пълноценно </w:t>
      </w:r>
      <w:r>
        <w:rPr>
          <w:rFonts w:ascii="Times New Roman" w:eastAsia="Times New Roman" w:hAnsi="Times New Roman" w:cs="Times New Roman"/>
          <w:sz w:val="28"/>
        </w:rPr>
        <w:t>провеждане</w:t>
      </w:r>
      <w:r>
        <w:rPr>
          <w:rFonts w:ascii="Times New Roman" w:eastAsia="Times New Roman" w:hAnsi="Times New Roman" w:cs="Times New Roman"/>
          <w:sz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</w:rPr>
        <w:t>планирани</w:t>
      </w:r>
      <w:r w:rsidR="00CA329C">
        <w:rPr>
          <w:rFonts w:ascii="Times New Roman" w:eastAsia="Times New Roman" w:hAnsi="Times New Roman" w:cs="Times New Roman"/>
          <w:sz w:val="28"/>
        </w:rPr>
        <w:t>те</w:t>
      </w:r>
      <w:r>
        <w:rPr>
          <w:rFonts w:ascii="Times New Roman" w:eastAsia="Times New Roman" w:hAnsi="Times New Roman" w:cs="Times New Roman"/>
          <w:sz w:val="28"/>
        </w:rPr>
        <w:t xml:space="preserve"> дейности - като празника на селото</w:t>
      </w:r>
      <w:r w:rsidR="002F0156">
        <w:rPr>
          <w:rFonts w:ascii="Times New Roman" w:eastAsia="Times New Roman" w:hAnsi="Times New Roman" w:cs="Times New Roman"/>
          <w:sz w:val="28"/>
        </w:rPr>
        <w:t xml:space="preserve">, </w:t>
      </w:r>
      <w:r w:rsidR="00DA3A6F">
        <w:rPr>
          <w:rFonts w:ascii="Times New Roman" w:eastAsia="Times New Roman" w:hAnsi="Times New Roman" w:cs="Times New Roman"/>
          <w:sz w:val="28"/>
        </w:rPr>
        <w:t>Великден, освобождаването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ш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ч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о</w:t>
      </w:r>
      <w:r w:rsidR="002F0156">
        <w:rPr>
          <w:rFonts w:ascii="Times New Roman" w:eastAsia="Times New Roman" w:hAnsi="Times New Roman" w:cs="Times New Roman"/>
          <w:sz w:val="28"/>
        </w:rPr>
        <w:t xml:space="preserve"> и дори Д</w:t>
      </w:r>
      <w:r>
        <w:rPr>
          <w:rFonts w:ascii="Times New Roman" w:eastAsia="Times New Roman" w:hAnsi="Times New Roman" w:cs="Times New Roman"/>
          <w:sz w:val="28"/>
        </w:rPr>
        <w:t>еня на будителите, освен отбелязването им в социалн</w:t>
      </w:r>
      <w:r>
        <w:rPr>
          <w:rFonts w:ascii="Times New Roman" w:eastAsia="Times New Roman" w:hAnsi="Times New Roman" w:cs="Times New Roman"/>
          <w:sz w:val="28"/>
        </w:rPr>
        <w:t>ата мрежа с поздрави, дискусии и исторически разкази, които срещаха одобрението на хората в Борово.</w:t>
      </w:r>
    </w:p>
    <w:p w:rsidR="00110F8E" w:rsidRDefault="00A0309A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Читалищните дейности бяха популяризирани в мес</w:t>
      </w:r>
      <w:r w:rsidR="00DA3A6F">
        <w:rPr>
          <w:rFonts w:ascii="Times New Roman" w:eastAsia="Times New Roman" w:hAnsi="Times New Roman" w:cs="Times New Roman"/>
          <w:sz w:val="28"/>
        </w:rPr>
        <w:t xml:space="preserve">тната телевизия Кабел </w:t>
      </w:r>
      <w:proofErr w:type="spellStart"/>
      <w:r w:rsidR="00DA3A6F">
        <w:rPr>
          <w:rFonts w:ascii="Times New Roman" w:eastAsia="Times New Roman" w:hAnsi="Times New Roman" w:cs="Times New Roman"/>
          <w:sz w:val="28"/>
        </w:rPr>
        <w:t>Сат</w:t>
      </w:r>
      <w:proofErr w:type="spellEnd"/>
      <w:r w:rsidR="00DA3A6F">
        <w:rPr>
          <w:rFonts w:ascii="Times New Roman" w:eastAsia="Times New Roman" w:hAnsi="Times New Roman" w:cs="Times New Roman"/>
          <w:sz w:val="28"/>
        </w:rPr>
        <w:t xml:space="preserve"> Запад, журналист Валентин Атанасов </w:t>
      </w:r>
      <w:r>
        <w:rPr>
          <w:rFonts w:ascii="Times New Roman" w:eastAsia="Times New Roman" w:hAnsi="Times New Roman" w:cs="Times New Roman"/>
          <w:sz w:val="28"/>
        </w:rPr>
        <w:t xml:space="preserve">и в интернет изданието </w:t>
      </w:r>
      <w:proofErr w:type="spellStart"/>
      <w:r w:rsidR="00DA3A6F">
        <w:rPr>
          <w:rFonts w:ascii="Times New Roman" w:eastAsia="Times New Roman" w:hAnsi="Times New Roman" w:cs="Times New Roman"/>
          <w:sz w:val="28"/>
        </w:rPr>
        <w:t>ИнфоМрежа</w:t>
      </w:r>
      <w:proofErr w:type="spellEnd"/>
      <w:r w:rsidR="00DA3A6F">
        <w:rPr>
          <w:rFonts w:ascii="Times New Roman" w:eastAsia="Times New Roman" w:hAnsi="Times New Roman" w:cs="Times New Roman"/>
          <w:sz w:val="28"/>
        </w:rPr>
        <w:t xml:space="preserve">, </w:t>
      </w:r>
      <w:r w:rsidR="00DA3A6F">
        <w:rPr>
          <w:rFonts w:ascii="Times New Roman" w:eastAsia="Times New Roman" w:hAnsi="Times New Roman" w:cs="Times New Roman"/>
          <w:sz w:val="28"/>
        </w:rPr>
        <w:lastRenderedPageBreak/>
        <w:t xml:space="preserve">журналист Юлия </w:t>
      </w:r>
      <w:proofErr w:type="spellStart"/>
      <w:r w:rsidR="00DA3A6F">
        <w:rPr>
          <w:rFonts w:ascii="Times New Roman" w:eastAsia="Times New Roman" w:hAnsi="Times New Roman" w:cs="Times New Roman"/>
          <w:sz w:val="28"/>
        </w:rPr>
        <w:t>Баймакова</w:t>
      </w:r>
      <w:proofErr w:type="spellEnd"/>
      <w:r w:rsidR="00DA3A6F">
        <w:rPr>
          <w:rFonts w:ascii="Times New Roman" w:eastAsia="Times New Roman" w:hAnsi="Times New Roman" w:cs="Times New Roman"/>
          <w:sz w:val="28"/>
        </w:rPr>
        <w:t xml:space="preserve"> /</w:t>
      </w:r>
      <w:r w:rsidR="00DA3A6F" w:rsidRPr="00DA3A6F">
        <w:rPr>
          <w:rFonts w:ascii="Times New Roman" w:eastAsia="Times New Roman" w:hAnsi="Times New Roman" w:cs="Times New Roman"/>
          <w:sz w:val="28"/>
        </w:rPr>
        <w:t>https://infomreja.bg/v-treto-ou-%E2%80%93-goce-delchev-uchenici-i-babite-im--prigotviha-koledni-pitki-91927.html</w:t>
      </w:r>
      <w:r w:rsidR="00DA3A6F"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sz w:val="28"/>
        </w:rPr>
        <w:t>.</w:t>
      </w:r>
      <w:r w:rsidR="0022057F">
        <w:rPr>
          <w:rFonts w:ascii="Times New Roman" w:eastAsia="Times New Roman" w:hAnsi="Times New Roman" w:cs="Times New Roman"/>
          <w:sz w:val="28"/>
        </w:rPr>
        <w:t xml:space="preserve"> </w:t>
      </w:r>
    </w:p>
    <w:p w:rsidR="002E04DF" w:rsidRDefault="002E04DF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През месец ноември и месец декември 2021 година се организира подписка сред жителите до Общински съвет Гоце Делчев с три предложения за варианти за осигуряване на помещение за читалището. Подписката бе внесена в деловодството на общинския съвет с копие до кмета на общината.</w:t>
      </w:r>
    </w:p>
    <w:p w:rsidR="002E04DF" w:rsidRDefault="002E04DF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Годишните ни отчети се изпращат до Община Гоце Делчев, но не се внасят за разглеждане на сесия и не ни информират с цел да присъстваме, въпреки разпоредбата на Закона за народните читалища и нашите писма.</w:t>
      </w:r>
    </w:p>
    <w:p w:rsidR="00B73E4F" w:rsidRDefault="00B73E4F">
      <w:pPr>
        <w:suppressAutoHyphens/>
        <w:spacing w:after="200" w:line="276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Материалите за всички осъществени събития се дарява</w:t>
      </w:r>
      <w:r w:rsidR="002F0156">
        <w:rPr>
          <w:rFonts w:ascii="Times New Roman" w:eastAsia="Times New Roman" w:hAnsi="Times New Roman" w:cs="Times New Roman"/>
          <w:sz w:val="28"/>
        </w:rPr>
        <w:t>ха</w:t>
      </w:r>
      <w:r>
        <w:rPr>
          <w:rFonts w:ascii="Times New Roman" w:eastAsia="Times New Roman" w:hAnsi="Times New Roman" w:cs="Times New Roman"/>
          <w:sz w:val="28"/>
        </w:rPr>
        <w:t xml:space="preserve"> от членовете на настоятелството и от други членове на читалището, дали идеи и поели инициатива за реализирането им. </w:t>
      </w:r>
    </w:p>
    <w:p w:rsidR="00110F8E" w:rsidRDefault="0022057F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</w:t>
      </w:r>
    </w:p>
    <w:p w:rsidR="00110F8E" w:rsidRDefault="0022057F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Председател:  ………/п/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…………  Венислав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Сарандев</w:t>
      </w:r>
      <w:proofErr w:type="spellEnd"/>
    </w:p>
    <w:p w:rsidR="00110F8E" w:rsidRDefault="00110F8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10F8E" w:rsidRDefault="00110F8E">
      <w:pPr>
        <w:suppressAutoHyphens/>
        <w:spacing w:after="200" w:line="276" w:lineRule="auto"/>
        <w:jc w:val="both"/>
        <w:rPr>
          <w:rFonts w:ascii="Calibri" w:eastAsia="Calibri" w:hAnsi="Calibri" w:cs="Calibri"/>
        </w:rPr>
      </w:pPr>
    </w:p>
    <w:sectPr w:rsidR="00110F8E" w:rsidSect="00E23D3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8E"/>
    <w:rsid w:val="000C37E1"/>
    <w:rsid w:val="00110F8E"/>
    <w:rsid w:val="001D1315"/>
    <w:rsid w:val="0022057F"/>
    <w:rsid w:val="00250869"/>
    <w:rsid w:val="002E04DF"/>
    <w:rsid w:val="002F0156"/>
    <w:rsid w:val="003269C9"/>
    <w:rsid w:val="00493E0B"/>
    <w:rsid w:val="006208B4"/>
    <w:rsid w:val="006C3BF6"/>
    <w:rsid w:val="00A0309A"/>
    <w:rsid w:val="00B73E4F"/>
    <w:rsid w:val="00CA329C"/>
    <w:rsid w:val="00D114A9"/>
    <w:rsid w:val="00D80B7C"/>
    <w:rsid w:val="00D85CE3"/>
    <w:rsid w:val="00DA3A6F"/>
    <w:rsid w:val="00E2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FE7C"/>
  <w15:docId w15:val="{4E61A883-753B-4326-B4ED-BEFCEAA5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2022-03-10T07:32:00Z</dcterms:created>
  <dcterms:modified xsi:type="dcterms:W3CDTF">2022-03-10T11:43:00Z</dcterms:modified>
</cp:coreProperties>
</file>